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12" w:rsidRPr="00701C12" w:rsidRDefault="00701C12" w:rsidP="00701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C12"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Pr="00701C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01C1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01C12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701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b/>
          <w:sz w:val="28"/>
          <w:szCs w:val="28"/>
        </w:rPr>
        <w:t>креативної</w:t>
      </w:r>
      <w:proofErr w:type="spellEnd"/>
      <w:r w:rsidRPr="00701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701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Внутрішні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бар’єри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перешкоджають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проявленню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Значущість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самоорганізації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менеджера. 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умов креативного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4.  Структура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креативності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інтелектом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1C1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701C12">
        <w:rPr>
          <w:rFonts w:ascii="Times New Roman" w:hAnsi="Times New Roman" w:cs="Times New Roman"/>
          <w:b/>
          <w:sz w:val="28"/>
          <w:szCs w:val="28"/>
        </w:rPr>
        <w:t xml:space="preserve"> до тем </w:t>
      </w:r>
      <w:proofErr w:type="spellStart"/>
      <w:r w:rsidRPr="00701C12">
        <w:rPr>
          <w:rFonts w:ascii="Times New Roman" w:hAnsi="Times New Roman" w:cs="Times New Roman"/>
          <w:b/>
          <w:sz w:val="28"/>
          <w:szCs w:val="28"/>
        </w:rPr>
        <w:t>рефератів</w:t>
      </w:r>
      <w:proofErr w:type="spellEnd"/>
      <w:r w:rsidRPr="00701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, структура та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Фантазія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інтуіція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продуктивне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3. Прояви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рекламі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, маркетингу,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менеджера.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C12"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Pr="00701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C1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01C1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01C12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701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b/>
          <w:sz w:val="28"/>
          <w:szCs w:val="28"/>
        </w:rPr>
        <w:t>виявлення</w:t>
      </w:r>
      <w:proofErr w:type="spellEnd"/>
      <w:r w:rsidRPr="00701C1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C12">
        <w:rPr>
          <w:rFonts w:ascii="Times New Roman" w:hAnsi="Times New Roman" w:cs="Times New Roman"/>
          <w:b/>
          <w:sz w:val="28"/>
          <w:szCs w:val="28"/>
        </w:rPr>
        <w:t>способи</w:t>
      </w:r>
      <w:proofErr w:type="spellEnd"/>
      <w:r w:rsidRPr="00701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701C1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701C12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701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b/>
          <w:sz w:val="28"/>
          <w:szCs w:val="28"/>
        </w:rPr>
        <w:t>творчого</w:t>
      </w:r>
      <w:proofErr w:type="spellEnd"/>
      <w:r w:rsidRPr="00701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b/>
          <w:sz w:val="28"/>
          <w:szCs w:val="28"/>
        </w:rPr>
        <w:t>потенціалу</w:t>
      </w:r>
      <w:proofErr w:type="spellEnd"/>
      <w:r w:rsidRPr="00701C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b/>
          <w:sz w:val="28"/>
          <w:szCs w:val="28"/>
        </w:rPr>
        <w:t>особистості</w:t>
      </w:r>
      <w:proofErr w:type="spellEnd"/>
      <w:r w:rsidRPr="00701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як комплекс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когнітивних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властиві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менеджеру. 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об'єкт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Креативність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руслі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самоактуалізації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та тактики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креативних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до тем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01C1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proofErr w:type="gram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4. Правила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делегування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>.</w:t>
      </w:r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проблем.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C12">
        <w:rPr>
          <w:rFonts w:ascii="Times New Roman" w:hAnsi="Times New Roman" w:cs="Times New Roman"/>
          <w:b/>
          <w:sz w:val="28"/>
          <w:szCs w:val="28"/>
          <w:lang w:val="uk-UA"/>
        </w:rPr>
        <w:t>Лекція 5</w:t>
      </w:r>
      <w:r w:rsidRPr="00701C12">
        <w:rPr>
          <w:rFonts w:ascii="Times New Roman" w:hAnsi="Times New Roman" w:cs="Times New Roman"/>
          <w:b/>
          <w:sz w:val="28"/>
          <w:szCs w:val="28"/>
        </w:rPr>
        <w:t xml:space="preserve">. Менеджер креативного типу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менеджера креативного типу.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Самовизначення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саморозвиток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менеджера.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Кар’єра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, шляхи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Лідерство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, партнерство.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традиціоналісти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новатори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P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до тем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рефератів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лідерства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2. Авторитет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лідера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успішних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невербального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C12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гармонійний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менеджера. </w:t>
      </w:r>
    </w:p>
    <w:p w:rsidR="001C206C" w:rsidRDefault="00701C12" w:rsidP="00701C12">
      <w:pPr>
        <w:jc w:val="both"/>
        <w:rPr>
          <w:rFonts w:ascii="Times New Roman" w:hAnsi="Times New Roman" w:cs="Times New Roman"/>
          <w:sz w:val="28"/>
          <w:szCs w:val="28"/>
        </w:rPr>
      </w:pPr>
      <w:r w:rsidRPr="00701C1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, роль та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коучингу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креативної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C1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01C12">
        <w:rPr>
          <w:rFonts w:ascii="Times New Roman" w:hAnsi="Times New Roman" w:cs="Times New Roman"/>
          <w:sz w:val="28"/>
          <w:szCs w:val="28"/>
        </w:rPr>
        <w:t>.</w:t>
      </w:r>
    </w:p>
    <w:p w:rsidR="00CA5E10" w:rsidRDefault="00CA5E10" w:rsidP="00701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E10" w:rsidRPr="00CA5E10" w:rsidRDefault="00CA5E10" w:rsidP="00701C1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E10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Божидарнік Т.В. Креативний менеджмент: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посібник/ Т.В.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Божидарнік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,   Н.М. Василик. – Херсон: «ОЛДІ-ПЛЮС», 2014. – 498 с. 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Довгань Л.Є., Ситник Н.І. Креативний менеджмент: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посібник/ Л.Є. Довгань,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Н.І.Ситник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– К: ВД Винниченко. 2014. – 248 с. 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3. Захарченко В. І. Інноваційний менеджмент: теорія і практика в умовах трансформації економіки: навчальний посібник / В. І. Захарченко,       Н. М.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Корсікова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, М. М.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Меркулов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; Мін-во освіти і науки, молоді та спорту України, Одеський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ун-т ім. І. Мечникова, Одеський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політехнічний ун-т. - К.: ЦУЛ, 2012. - 448 с. 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С.М. І44 Інноваційний менеджмент: підручник. – Суми: ВТД ―Універс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итетська книга, 2010. – 334 с.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5. Кузьмін О.Є. Креативний менеджмент: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О.Є. Кузьмін, С.В. Князь, І.В. Литвин, Д.К. Зінкевич. – Львів: Видавництво Львівської політехніки, 2010. – 124 с.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10">
        <w:rPr>
          <w:rFonts w:ascii="Times New Roman" w:hAnsi="Times New Roman" w:cs="Times New Roman"/>
          <w:sz w:val="28"/>
          <w:szCs w:val="28"/>
          <w:lang w:val="uk-UA"/>
        </w:rPr>
        <w:t>6. Креативний менеджмент: Конспект лекцій для підготовки докторів філософії за третім (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-науковим) рівнем зі спеціальності  073  «Менеджмент», галузі знань 07 «Управління та адміністрування» денної та заочної форм навчання / уклад. Т.В.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Божидарнік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, Н.М. Василик. – Луцьк:  Луцький НТУ, 2016. – 188 с.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Маркіна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І. А. Менеджмент організації: навчальний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осібник / </w:t>
      </w: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І. А.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Маркіна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, Р. І.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Біловол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, В. А. Власенко ; Міністерство освіти і науки, молоді та спорту України, Вищий навчальний заклад Укоопспілки "Полтавський університет економіки і торгівлі". - К.: ЦУЛ, 2013. - 248 с.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8. Методичні рекомендації щодо організації семінарських занять магістрів з нормативної навчальної дисципліни циклу науково-професійної підготовки «Креативний менеджмент» для магістрів денної форми навчання економічних галузей знань /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Л.С.Яковицька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– Донецьк: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ДонНТУ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, 2013. – 17 с.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10">
        <w:rPr>
          <w:rFonts w:ascii="Times New Roman" w:hAnsi="Times New Roman" w:cs="Times New Roman"/>
          <w:sz w:val="28"/>
          <w:szCs w:val="28"/>
          <w:lang w:val="uk-UA"/>
        </w:rPr>
        <w:t>9. Креативний менеджмент: Методичні вказівки до практичних занять  для підготовки докторів філософії за третім (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-науковим) рівнем зі спеціальності 073  «Менеджмент», галузі знань 07 «Управління та адміністрування» для денної і заочної форм навчання/ уклад. Т.В. 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Божидарнік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, Н.М. Василик. – Луцьк:  Луцький НТУ, 2016. – 52 с. 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Рульєв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В. А. Менеджмент: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посібник/ В. А.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ульєв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С. О.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Гуткевич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- К.: ЦУЛ, 2011. - 312 с.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11.  Стадник В.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В.Менеджмент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/ В. В. Стадник, М. А.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Йохна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- 2ге вид.,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випр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- К.: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, 2010. - 472 с.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12. 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Свидрук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І.І. Креативний менеджмент: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навч.посібник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/ І.І.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Свидрук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– К. Центр учбової літератури, 2012. – 224 с.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</w:t>
      </w: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Chris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Bilton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Creativity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Creative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Industries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Creative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Blackwell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Publishers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, 2006 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Chris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Bilton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Creativity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Cultural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Policy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Hardcover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Routledge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,  2012.- 192 p.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Chris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Bilton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Handbook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Creativity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Edited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Chris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Bilton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Stephen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Cummings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.- 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Edward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Elgar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, 2014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Chris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Bilton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Creativity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Creative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Industries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Creative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.-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Wiley-Blackwell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, 2006.-  216 p. </w:t>
      </w:r>
    </w:p>
    <w:p w:rsidR="00CA5E10" w:rsidRDefault="00CA5E10" w:rsidP="00CA5E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bookmarkStart w:id="0" w:name="_GoBack"/>
      <w:bookmarkEnd w:id="0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Denise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Moreland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.-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Harbors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E10">
        <w:rPr>
          <w:rFonts w:ascii="Times New Roman" w:hAnsi="Times New Roman" w:cs="Times New Roman"/>
          <w:sz w:val="28"/>
          <w:szCs w:val="28"/>
          <w:lang w:val="uk-UA"/>
        </w:rPr>
        <w:t>Press</w:t>
      </w:r>
      <w:proofErr w:type="spellEnd"/>
      <w:r w:rsidRPr="00CA5E10">
        <w:rPr>
          <w:rFonts w:ascii="Times New Roman" w:hAnsi="Times New Roman" w:cs="Times New Roman"/>
          <w:sz w:val="28"/>
          <w:szCs w:val="28"/>
          <w:lang w:val="uk-UA"/>
        </w:rPr>
        <w:t>, 2012 .- 212 p.</w:t>
      </w:r>
    </w:p>
    <w:p w:rsidR="00CA5E10" w:rsidRPr="00CA5E10" w:rsidRDefault="00CA5E10" w:rsidP="00701C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5E10" w:rsidRPr="00CA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23"/>
    <w:rsid w:val="001C206C"/>
    <w:rsid w:val="00485B23"/>
    <w:rsid w:val="00516E92"/>
    <w:rsid w:val="00701C12"/>
    <w:rsid w:val="00CA5E10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6C11-EA88-4410-A166-0D8F9A9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IPOSLENOVO</dc:creator>
  <cp:keywords/>
  <dc:description/>
  <cp:lastModifiedBy>IPOSLENOVO</cp:lastModifiedBy>
  <cp:revision>5</cp:revision>
  <dcterms:created xsi:type="dcterms:W3CDTF">2020-03-16T06:36:00Z</dcterms:created>
  <dcterms:modified xsi:type="dcterms:W3CDTF">2020-03-16T14:25:00Z</dcterms:modified>
</cp:coreProperties>
</file>